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3C9D" w:rsidRPr="00571AAD" w:rsidRDefault="002109FC" w:rsidP="00571AAD">
      <w:pPr>
        <w:spacing w:after="0" w:line="240" w:lineRule="auto"/>
        <w:ind w:left="0" w:right="3" w:firstLine="0"/>
        <w:jc w:val="center"/>
        <w:rPr>
          <w:rFonts w:ascii="Arial" w:hAnsi="Arial" w:cs="Arial"/>
          <w:sz w:val="24"/>
          <w:szCs w:val="24"/>
        </w:rPr>
      </w:pPr>
      <w:r w:rsidRPr="00571AAD">
        <w:rPr>
          <w:rFonts w:ascii="Arial" w:hAnsi="Arial" w:cs="Arial"/>
          <w:b/>
          <w:sz w:val="24"/>
          <w:szCs w:val="24"/>
        </w:rPr>
        <w:t xml:space="preserve">ANNEXE 2 : PROJET D’ETABLISSEMENT </w:t>
      </w:r>
    </w:p>
    <w:p w:rsidR="003A3C9D" w:rsidRPr="00571AAD" w:rsidRDefault="002109FC" w:rsidP="00571AAD">
      <w:pPr>
        <w:spacing w:after="0" w:line="240" w:lineRule="auto"/>
        <w:ind w:left="0" w:firstLine="0"/>
        <w:jc w:val="left"/>
        <w:rPr>
          <w:rFonts w:ascii="Arial" w:hAnsi="Arial" w:cs="Arial"/>
          <w:sz w:val="24"/>
          <w:szCs w:val="24"/>
        </w:rPr>
      </w:pPr>
      <w:r w:rsidRPr="00571AAD">
        <w:rPr>
          <w:rFonts w:ascii="Arial" w:hAnsi="Arial" w:cs="Arial"/>
          <w:sz w:val="24"/>
          <w:szCs w:val="24"/>
        </w:rPr>
        <w:t xml:space="preserve"> </w:t>
      </w:r>
    </w:p>
    <w:p w:rsidR="003A3C9D" w:rsidRPr="00571AAD" w:rsidRDefault="002109FC" w:rsidP="00571AAD">
      <w:pPr>
        <w:spacing w:after="0" w:line="240" w:lineRule="auto"/>
        <w:ind w:left="0" w:firstLine="0"/>
        <w:jc w:val="left"/>
        <w:rPr>
          <w:rFonts w:ascii="Arial" w:hAnsi="Arial" w:cs="Arial"/>
          <w:sz w:val="24"/>
          <w:szCs w:val="24"/>
        </w:rPr>
      </w:pPr>
      <w:r w:rsidRPr="00571AAD">
        <w:rPr>
          <w:rFonts w:ascii="Arial" w:hAnsi="Arial" w:cs="Arial"/>
          <w:sz w:val="24"/>
          <w:szCs w:val="24"/>
        </w:rPr>
        <w:t xml:space="preserve"> </w:t>
      </w:r>
    </w:p>
    <w:p w:rsidR="003A3C9D" w:rsidRPr="00571AAD" w:rsidRDefault="002109FC" w:rsidP="00571AAD">
      <w:pPr>
        <w:pStyle w:val="Titre1"/>
        <w:spacing w:after="0" w:line="240" w:lineRule="auto"/>
        <w:ind w:left="1065" w:right="0" w:hanging="720"/>
        <w:rPr>
          <w:rFonts w:ascii="Arial" w:hAnsi="Arial" w:cs="Arial"/>
          <w:sz w:val="24"/>
          <w:szCs w:val="24"/>
        </w:rPr>
      </w:pPr>
      <w:r w:rsidRPr="00571AAD">
        <w:rPr>
          <w:rFonts w:ascii="Arial" w:hAnsi="Arial" w:cs="Arial"/>
          <w:sz w:val="24"/>
          <w:szCs w:val="24"/>
        </w:rPr>
        <w:t xml:space="preserve">DEFINITION </w:t>
      </w:r>
    </w:p>
    <w:p w:rsidR="00571AAD" w:rsidRDefault="00571AAD" w:rsidP="00571AAD">
      <w:pPr>
        <w:spacing w:after="0" w:line="240" w:lineRule="auto"/>
        <w:ind w:left="-5"/>
        <w:rPr>
          <w:rFonts w:ascii="Arial" w:hAnsi="Arial" w:cs="Arial"/>
          <w:sz w:val="24"/>
          <w:szCs w:val="24"/>
        </w:rPr>
      </w:pPr>
    </w:p>
    <w:p w:rsidR="003A3C9D" w:rsidRPr="00571AAD" w:rsidRDefault="002109FC" w:rsidP="00571AAD">
      <w:pPr>
        <w:spacing w:after="0" w:line="240" w:lineRule="auto"/>
        <w:ind w:left="-5"/>
        <w:rPr>
          <w:rFonts w:ascii="Arial" w:hAnsi="Arial" w:cs="Arial"/>
          <w:sz w:val="24"/>
          <w:szCs w:val="24"/>
        </w:rPr>
      </w:pPr>
      <w:r w:rsidRPr="00571AAD">
        <w:rPr>
          <w:rFonts w:ascii="Arial" w:hAnsi="Arial" w:cs="Arial"/>
          <w:sz w:val="24"/>
          <w:szCs w:val="24"/>
        </w:rPr>
        <w:t xml:space="preserve">Le projet d’établissement est obligatoire. </w:t>
      </w:r>
    </w:p>
    <w:p w:rsidR="00571AAD" w:rsidRDefault="00571AAD" w:rsidP="00571AAD">
      <w:pPr>
        <w:spacing w:after="0" w:line="240" w:lineRule="auto"/>
        <w:ind w:left="-5"/>
        <w:rPr>
          <w:rFonts w:ascii="Arial" w:hAnsi="Arial" w:cs="Arial"/>
          <w:sz w:val="24"/>
          <w:szCs w:val="24"/>
        </w:rPr>
      </w:pPr>
    </w:p>
    <w:p w:rsidR="003A3C9D" w:rsidRPr="00571AAD" w:rsidRDefault="002109FC" w:rsidP="00571AAD">
      <w:pPr>
        <w:spacing w:after="0" w:line="240" w:lineRule="auto"/>
        <w:ind w:left="-5"/>
        <w:rPr>
          <w:rFonts w:ascii="Arial" w:hAnsi="Arial" w:cs="Arial"/>
          <w:sz w:val="24"/>
          <w:szCs w:val="24"/>
        </w:rPr>
      </w:pPr>
      <w:r w:rsidRPr="00571AAD">
        <w:rPr>
          <w:rFonts w:ascii="Arial" w:hAnsi="Arial" w:cs="Arial"/>
          <w:sz w:val="24"/>
          <w:szCs w:val="24"/>
        </w:rPr>
        <w:t xml:space="preserve">Dans le cadre des orientations relatives au développement des formations, définies par l’organisme gestionnaire, le projet d’établissement décline en termes opérationnels les buts et objectifs du CFA à moyen terme ainsi que les moyens nécessaires à leur mise en œuvre et à leur évaluation. Le projet est global. Il concerne tous les aspects de la vie du CFA et toutes ses fonctions : accueil, recrutement, relations avec l’environnement professionnel, institutionnel et éducatif, gestion de la structure pédagogique, formation, fonctionnement interne, communication, suivi de l’insertion des apprentis….. </w:t>
      </w:r>
    </w:p>
    <w:p w:rsidR="00571AAD" w:rsidRDefault="00571AAD" w:rsidP="00571AAD">
      <w:pPr>
        <w:spacing w:after="0" w:line="240" w:lineRule="auto"/>
        <w:ind w:left="-5"/>
        <w:rPr>
          <w:rFonts w:ascii="Arial" w:hAnsi="Arial" w:cs="Arial"/>
          <w:sz w:val="24"/>
          <w:szCs w:val="24"/>
        </w:rPr>
      </w:pPr>
    </w:p>
    <w:p w:rsidR="003A3C9D" w:rsidRPr="00571AAD" w:rsidRDefault="002109FC" w:rsidP="00571AAD">
      <w:pPr>
        <w:spacing w:after="0" w:line="240" w:lineRule="auto"/>
        <w:ind w:left="-5"/>
        <w:rPr>
          <w:rFonts w:ascii="Arial" w:hAnsi="Arial" w:cs="Arial"/>
          <w:sz w:val="24"/>
          <w:szCs w:val="24"/>
        </w:rPr>
      </w:pPr>
      <w:r w:rsidRPr="00571AAD">
        <w:rPr>
          <w:rFonts w:ascii="Arial" w:hAnsi="Arial" w:cs="Arial"/>
          <w:sz w:val="24"/>
          <w:szCs w:val="24"/>
        </w:rPr>
        <w:t xml:space="preserve">Le projet est issu d’une concertation avec l’ensemble des personnels du CFA. Il est le fait d’une démarche participative qui doit motiver et fédérer les équipes afin d’atteindre les objectifs fixés. </w:t>
      </w:r>
    </w:p>
    <w:p w:rsidR="00571AAD" w:rsidRDefault="00571AAD" w:rsidP="00571AAD">
      <w:pPr>
        <w:spacing w:after="0" w:line="240" w:lineRule="auto"/>
        <w:ind w:left="-5"/>
        <w:rPr>
          <w:rFonts w:ascii="Arial" w:hAnsi="Arial" w:cs="Arial"/>
          <w:sz w:val="24"/>
          <w:szCs w:val="24"/>
        </w:rPr>
      </w:pPr>
    </w:p>
    <w:p w:rsidR="003A3C9D" w:rsidRPr="00571AAD" w:rsidRDefault="002109FC" w:rsidP="00571AAD">
      <w:pPr>
        <w:spacing w:after="0" w:line="240" w:lineRule="auto"/>
        <w:ind w:left="-5"/>
        <w:rPr>
          <w:rFonts w:ascii="Arial" w:hAnsi="Arial" w:cs="Arial"/>
          <w:sz w:val="24"/>
          <w:szCs w:val="24"/>
        </w:rPr>
      </w:pPr>
      <w:r w:rsidRPr="00571AAD">
        <w:rPr>
          <w:rFonts w:ascii="Arial" w:hAnsi="Arial" w:cs="Arial"/>
          <w:sz w:val="24"/>
          <w:szCs w:val="24"/>
        </w:rPr>
        <w:t xml:space="preserve">Le projet doit se doter d’un dispositif de suivi et d’évaluation. </w:t>
      </w:r>
    </w:p>
    <w:p w:rsidR="003A3C9D" w:rsidRPr="00571AAD" w:rsidRDefault="002109FC" w:rsidP="00571AAD">
      <w:pPr>
        <w:spacing w:after="0" w:line="240" w:lineRule="auto"/>
        <w:ind w:left="0" w:firstLine="0"/>
        <w:jc w:val="left"/>
        <w:rPr>
          <w:rFonts w:ascii="Arial" w:hAnsi="Arial" w:cs="Arial"/>
          <w:sz w:val="24"/>
          <w:szCs w:val="24"/>
        </w:rPr>
      </w:pPr>
      <w:r w:rsidRPr="00571AAD">
        <w:rPr>
          <w:rFonts w:ascii="Arial" w:hAnsi="Arial" w:cs="Arial"/>
          <w:sz w:val="24"/>
          <w:szCs w:val="24"/>
        </w:rPr>
        <w:t xml:space="preserve"> </w:t>
      </w:r>
    </w:p>
    <w:p w:rsidR="003A3C9D" w:rsidRPr="00571AAD" w:rsidRDefault="002109FC" w:rsidP="00571AAD">
      <w:pPr>
        <w:pStyle w:val="Titre1"/>
        <w:spacing w:after="0" w:line="240" w:lineRule="auto"/>
        <w:ind w:left="1065" w:right="0" w:hanging="720"/>
        <w:rPr>
          <w:rFonts w:ascii="Arial" w:hAnsi="Arial" w:cs="Arial"/>
          <w:sz w:val="24"/>
          <w:szCs w:val="24"/>
        </w:rPr>
      </w:pPr>
      <w:r w:rsidRPr="00571AAD">
        <w:rPr>
          <w:rFonts w:ascii="Arial" w:hAnsi="Arial" w:cs="Arial"/>
          <w:sz w:val="24"/>
          <w:szCs w:val="24"/>
        </w:rPr>
        <w:t xml:space="preserve">ELABORATION </w:t>
      </w:r>
    </w:p>
    <w:p w:rsidR="00571AAD" w:rsidRDefault="00571AAD" w:rsidP="00571AAD">
      <w:pPr>
        <w:spacing w:after="0" w:line="240" w:lineRule="auto"/>
        <w:ind w:left="-5"/>
        <w:rPr>
          <w:rFonts w:ascii="Arial" w:hAnsi="Arial" w:cs="Arial"/>
          <w:sz w:val="24"/>
          <w:szCs w:val="24"/>
        </w:rPr>
      </w:pPr>
    </w:p>
    <w:p w:rsidR="003A3C9D" w:rsidRPr="00571AAD" w:rsidRDefault="002109FC" w:rsidP="00571AAD">
      <w:pPr>
        <w:spacing w:after="0" w:line="240" w:lineRule="auto"/>
        <w:ind w:left="-5"/>
        <w:rPr>
          <w:rFonts w:ascii="Arial" w:hAnsi="Arial" w:cs="Arial"/>
          <w:sz w:val="24"/>
          <w:szCs w:val="24"/>
        </w:rPr>
      </w:pPr>
      <w:r w:rsidRPr="00571AAD">
        <w:rPr>
          <w:rFonts w:ascii="Arial" w:hAnsi="Arial" w:cs="Arial"/>
          <w:sz w:val="24"/>
          <w:szCs w:val="24"/>
        </w:rPr>
        <w:t xml:space="preserve">Le projet d’établissement doit être élaboré dans un délai maximum de 18 mois à compter de la date de création du CFA. Il doit dans tous les cas être révisé tous les 5 ans. La révision doit permettre, après bilan, de réactualiser le projet, et ainsi, les buts, objectifs et moyens dont se dote l’établissement. </w:t>
      </w:r>
    </w:p>
    <w:p w:rsidR="00571AAD" w:rsidRDefault="00571AAD" w:rsidP="00571AAD">
      <w:pPr>
        <w:spacing w:after="0" w:line="240" w:lineRule="auto"/>
        <w:ind w:left="-5"/>
        <w:rPr>
          <w:rFonts w:ascii="Arial" w:hAnsi="Arial" w:cs="Arial"/>
          <w:sz w:val="24"/>
          <w:szCs w:val="24"/>
        </w:rPr>
      </w:pPr>
    </w:p>
    <w:p w:rsidR="003A3C9D" w:rsidRDefault="002109FC" w:rsidP="00571AAD">
      <w:pPr>
        <w:spacing w:after="0" w:line="240" w:lineRule="auto"/>
        <w:ind w:left="-5"/>
        <w:rPr>
          <w:rFonts w:ascii="Arial" w:hAnsi="Arial" w:cs="Arial"/>
          <w:sz w:val="24"/>
          <w:szCs w:val="24"/>
        </w:rPr>
      </w:pPr>
      <w:r w:rsidRPr="00571AAD">
        <w:rPr>
          <w:rFonts w:ascii="Arial" w:hAnsi="Arial" w:cs="Arial"/>
          <w:sz w:val="24"/>
          <w:szCs w:val="24"/>
        </w:rPr>
        <w:t xml:space="preserve">Le projet d’établissement peut être élaboré selon les étapes suivantes :  </w:t>
      </w:r>
    </w:p>
    <w:p w:rsidR="00571AAD" w:rsidRPr="00571AAD" w:rsidRDefault="00571AAD" w:rsidP="00571AAD">
      <w:pPr>
        <w:spacing w:after="0" w:line="240" w:lineRule="auto"/>
        <w:ind w:left="-5"/>
        <w:rPr>
          <w:rFonts w:ascii="Arial" w:hAnsi="Arial" w:cs="Arial"/>
          <w:sz w:val="24"/>
          <w:szCs w:val="24"/>
        </w:rPr>
      </w:pPr>
    </w:p>
    <w:p w:rsidR="003A3C9D" w:rsidRPr="00571AAD" w:rsidRDefault="002109FC" w:rsidP="00571AAD">
      <w:pPr>
        <w:numPr>
          <w:ilvl w:val="0"/>
          <w:numId w:val="1"/>
        </w:numPr>
        <w:spacing w:after="0" w:line="240" w:lineRule="auto"/>
        <w:ind w:hanging="360"/>
        <w:rPr>
          <w:rFonts w:ascii="Arial" w:hAnsi="Arial" w:cs="Arial"/>
          <w:sz w:val="24"/>
          <w:szCs w:val="24"/>
        </w:rPr>
      </w:pPr>
      <w:r w:rsidRPr="00571AAD">
        <w:rPr>
          <w:rFonts w:ascii="Arial" w:hAnsi="Arial" w:cs="Arial"/>
          <w:sz w:val="24"/>
          <w:szCs w:val="24"/>
        </w:rPr>
        <w:t xml:space="preserve">Définir et faire évaluer les orientations générales de l’organisme gestionnaire pour ce qui concerne le développement des formations, au regard des besoins des entreprises en matière de personnel qualifié, de l’environnement social, économique et du contexte institutionnel. </w:t>
      </w:r>
    </w:p>
    <w:p w:rsidR="003A3C9D" w:rsidRPr="00571AAD" w:rsidRDefault="002109FC" w:rsidP="00571AAD">
      <w:pPr>
        <w:numPr>
          <w:ilvl w:val="0"/>
          <w:numId w:val="1"/>
        </w:numPr>
        <w:spacing w:after="0" w:line="240" w:lineRule="auto"/>
        <w:ind w:hanging="360"/>
        <w:rPr>
          <w:rFonts w:ascii="Arial" w:hAnsi="Arial" w:cs="Arial"/>
          <w:sz w:val="24"/>
          <w:szCs w:val="24"/>
        </w:rPr>
      </w:pPr>
      <w:r w:rsidRPr="00571AAD">
        <w:rPr>
          <w:rFonts w:ascii="Arial" w:hAnsi="Arial" w:cs="Arial"/>
          <w:sz w:val="24"/>
          <w:szCs w:val="24"/>
        </w:rPr>
        <w:t xml:space="preserve">Identifier les ressources et les contraintes de l’organisme gestionnaire et du CFA </w:t>
      </w:r>
    </w:p>
    <w:p w:rsidR="003A3C9D" w:rsidRPr="00571AAD" w:rsidRDefault="002109FC" w:rsidP="00571AAD">
      <w:pPr>
        <w:numPr>
          <w:ilvl w:val="0"/>
          <w:numId w:val="1"/>
        </w:numPr>
        <w:spacing w:after="0" w:line="240" w:lineRule="auto"/>
        <w:ind w:hanging="360"/>
        <w:rPr>
          <w:rFonts w:ascii="Arial" w:hAnsi="Arial" w:cs="Arial"/>
          <w:sz w:val="24"/>
          <w:szCs w:val="24"/>
        </w:rPr>
      </w:pPr>
      <w:r w:rsidRPr="00571AAD">
        <w:rPr>
          <w:rFonts w:ascii="Arial" w:hAnsi="Arial" w:cs="Arial"/>
          <w:sz w:val="24"/>
          <w:szCs w:val="24"/>
        </w:rPr>
        <w:t xml:space="preserve">Déterminer en conséquence les objectifs de l’établissement, les résultats attendus en termes opérationnels et des indicateurs permettant de mesurer l’atteinte des résultats.  </w:t>
      </w:r>
    </w:p>
    <w:p w:rsidR="003A3C9D" w:rsidRPr="00571AAD" w:rsidRDefault="002109FC" w:rsidP="00571AAD">
      <w:pPr>
        <w:numPr>
          <w:ilvl w:val="0"/>
          <w:numId w:val="1"/>
        </w:numPr>
        <w:spacing w:after="0" w:line="240" w:lineRule="auto"/>
        <w:ind w:hanging="360"/>
        <w:rPr>
          <w:rFonts w:ascii="Arial" w:hAnsi="Arial" w:cs="Arial"/>
          <w:sz w:val="24"/>
          <w:szCs w:val="24"/>
        </w:rPr>
      </w:pPr>
      <w:r w:rsidRPr="00571AAD">
        <w:rPr>
          <w:rFonts w:ascii="Arial" w:hAnsi="Arial" w:cs="Arial"/>
          <w:sz w:val="24"/>
          <w:szCs w:val="24"/>
        </w:rPr>
        <w:t>Définir et formaliser un plan d’action écrit avec des échéances dans le temps et qui retrace l’ensemble des actions à mettre en place pour atteindre les résultats et qui retrace l’ensemble des actions à mettre en place pour atteindre les résultats escomptés -</w:t>
      </w:r>
      <w:r w:rsidRPr="00571AAD">
        <w:rPr>
          <w:rFonts w:ascii="Arial" w:eastAsia="Arial" w:hAnsi="Arial" w:cs="Arial"/>
          <w:sz w:val="24"/>
          <w:szCs w:val="24"/>
        </w:rPr>
        <w:t xml:space="preserve"> </w:t>
      </w:r>
      <w:r w:rsidRPr="00571AAD">
        <w:rPr>
          <w:rFonts w:ascii="Arial" w:hAnsi="Arial" w:cs="Arial"/>
          <w:sz w:val="24"/>
          <w:szCs w:val="24"/>
        </w:rPr>
        <w:t xml:space="preserve">Définir le mode de pilotage et d’évaluation du projet. </w:t>
      </w:r>
    </w:p>
    <w:p w:rsidR="00571AAD" w:rsidRDefault="00571AAD" w:rsidP="00571AAD">
      <w:pPr>
        <w:spacing w:after="0" w:line="240" w:lineRule="auto"/>
        <w:ind w:left="-5"/>
        <w:rPr>
          <w:rFonts w:ascii="Arial" w:hAnsi="Arial" w:cs="Arial"/>
          <w:sz w:val="24"/>
          <w:szCs w:val="24"/>
        </w:rPr>
      </w:pPr>
    </w:p>
    <w:p w:rsidR="003A3C9D" w:rsidRDefault="002109FC" w:rsidP="00571AAD">
      <w:pPr>
        <w:spacing w:after="0" w:line="240" w:lineRule="auto"/>
        <w:ind w:left="-5"/>
        <w:rPr>
          <w:rFonts w:ascii="Arial" w:hAnsi="Arial" w:cs="Arial"/>
          <w:sz w:val="24"/>
          <w:szCs w:val="24"/>
        </w:rPr>
      </w:pPr>
      <w:r w:rsidRPr="00571AAD">
        <w:rPr>
          <w:rFonts w:ascii="Arial" w:hAnsi="Arial" w:cs="Arial"/>
          <w:sz w:val="24"/>
          <w:szCs w:val="24"/>
        </w:rPr>
        <w:t xml:space="preserve">Le projet d’établissement engage l’établissement dans sa globalité. Une des principales conditions de réussite est l’engagement actif de toutes les catégories de personnel. A ce titre, l’élaboration et la mise en œuvre du projet doivent être menées de concert et avec la participation de l’ensemble du personnel de l’établissement. </w:t>
      </w:r>
    </w:p>
    <w:p w:rsidR="00571AAD" w:rsidRPr="00571AAD" w:rsidRDefault="00571AAD" w:rsidP="00571AAD">
      <w:pPr>
        <w:spacing w:after="0" w:line="240" w:lineRule="auto"/>
        <w:ind w:left="-5"/>
        <w:rPr>
          <w:rFonts w:ascii="Arial" w:hAnsi="Arial" w:cs="Arial"/>
          <w:sz w:val="24"/>
          <w:szCs w:val="24"/>
        </w:rPr>
      </w:pPr>
    </w:p>
    <w:p w:rsidR="003A3C9D" w:rsidRPr="00571AAD" w:rsidRDefault="002109FC" w:rsidP="00571AAD">
      <w:pPr>
        <w:pStyle w:val="Titre1"/>
        <w:spacing w:after="0" w:line="240" w:lineRule="auto"/>
        <w:ind w:left="1065" w:right="0" w:hanging="720"/>
        <w:rPr>
          <w:rFonts w:ascii="Arial" w:hAnsi="Arial" w:cs="Arial"/>
          <w:sz w:val="24"/>
          <w:szCs w:val="24"/>
        </w:rPr>
      </w:pPr>
      <w:r w:rsidRPr="00571AAD">
        <w:rPr>
          <w:rFonts w:ascii="Arial" w:hAnsi="Arial" w:cs="Arial"/>
          <w:sz w:val="24"/>
          <w:szCs w:val="24"/>
        </w:rPr>
        <w:t xml:space="preserve">MISE EN ŒUVRE  </w:t>
      </w:r>
    </w:p>
    <w:p w:rsidR="00571AAD" w:rsidRDefault="00571AAD" w:rsidP="00571AAD">
      <w:pPr>
        <w:spacing w:after="0" w:line="240" w:lineRule="auto"/>
        <w:ind w:left="-5"/>
        <w:rPr>
          <w:rFonts w:ascii="Arial" w:hAnsi="Arial" w:cs="Arial"/>
          <w:sz w:val="24"/>
          <w:szCs w:val="24"/>
        </w:rPr>
      </w:pPr>
    </w:p>
    <w:p w:rsidR="00571AAD" w:rsidRDefault="002109FC" w:rsidP="00571AAD">
      <w:pPr>
        <w:spacing w:after="0" w:line="240" w:lineRule="auto"/>
        <w:ind w:left="-5"/>
        <w:rPr>
          <w:rFonts w:ascii="Arial" w:hAnsi="Arial" w:cs="Arial"/>
          <w:sz w:val="24"/>
          <w:szCs w:val="24"/>
        </w:rPr>
      </w:pPr>
      <w:r w:rsidRPr="00571AAD">
        <w:rPr>
          <w:rFonts w:ascii="Arial" w:hAnsi="Arial" w:cs="Arial"/>
          <w:sz w:val="24"/>
          <w:szCs w:val="24"/>
        </w:rPr>
        <w:t xml:space="preserve">Le projet d’établissement synthétise l’ensemble de ce travail et ses principales étapes. </w:t>
      </w:r>
    </w:p>
    <w:p w:rsidR="00571AAD" w:rsidRDefault="00571AAD" w:rsidP="00571AAD">
      <w:pPr>
        <w:spacing w:after="0" w:line="240" w:lineRule="auto"/>
        <w:ind w:left="-5"/>
        <w:rPr>
          <w:rFonts w:ascii="Arial" w:hAnsi="Arial" w:cs="Arial"/>
          <w:sz w:val="24"/>
          <w:szCs w:val="24"/>
        </w:rPr>
      </w:pPr>
    </w:p>
    <w:p w:rsidR="003A3C9D" w:rsidRDefault="002109FC" w:rsidP="00571AAD">
      <w:pPr>
        <w:spacing w:after="0" w:line="240" w:lineRule="auto"/>
        <w:ind w:left="-5"/>
        <w:rPr>
          <w:rFonts w:ascii="Arial" w:hAnsi="Arial" w:cs="Arial"/>
          <w:sz w:val="24"/>
          <w:szCs w:val="24"/>
        </w:rPr>
      </w:pPr>
      <w:r w:rsidRPr="00571AAD">
        <w:rPr>
          <w:rFonts w:ascii="Arial" w:hAnsi="Arial" w:cs="Arial"/>
          <w:sz w:val="24"/>
          <w:szCs w:val="24"/>
        </w:rPr>
        <w:lastRenderedPageBreak/>
        <w:t xml:space="preserve">Ce document doit être joint à la convention signée avec la Collectivité de Corse. A ce titre, un exemplaire doit être fourni aux services instructeurs ainsi qu’à la Collectivité de Corse. </w:t>
      </w:r>
    </w:p>
    <w:p w:rsidR="00571AAD" w:rsidRPr="00571AAD" w:rsidRDefault="00571AAD" w:rsidP="00571AAD">
      <w:pPr>
        <w:spacing w:after="0" w:line="240" w:lineRule="auto"/>
        <w:ind w:left="-5"/>
        <w:rPr>
          <w:rFonts w:ascii="Arial" w:hAnsi="Arial" w:cs="Arial"/>
          <w:sz w:val="24"/>
          <w:szCs w:val="24"/>
        </w:rPr>
      </w:pPr>
      <w:bookmarkStart w:id="0" w:name="_GoBack"/>
      <w:bookmarkEnd w:id="0"/>
    </w:p>
    <w:p w:rsidR="003A3C9D" w:rsidRPr="00571AAD" w:rsidRDefault="002109FC" w:rsidP="00571AAD">
      <w:pPr>
        <w:spacing w:after="0" w:line="240" w:lineRule="auto"/>
        <w:ind w:left="-5"/>
        <w:rPr>
          <w:rFonts w:ascii="Arial" w:hAnsi="Arial" w:cs="Arial"/>
          <w:sz w:val="24"/>
          <w:szCs w:val="24"/>
        </w:rPr>
      </w:pPr>
      <w:r w:rsidRPr="00571AAD">
        <w:rPr>
          <w:rFonts w:ascii="Arial" w:hAnsi="Arial" w:cs="Arial"/>
          <w:sz w:val="24"/>
          <w:szCs w:val="24"/>
        </w:rPr>
        <w:t xml:space="preserve">Un état d’avancement annuel sera également transmis aux services instructeurs.  </w:t>
      </w:r>
    </w:p>
    <w:p w:rsidR="003A3C9D" w:rsidRPr="00571AAD" w:rsidRDefault="002109FC" w:rsidP="00571AAD">
      <w:pPr>
        <w:spacing w:after="0" w:line="240" w:lineRule="auto"/>
        <w:ind w:left="720" w:firstLine="0"/>
        <w:jc w:val="left"/>
        <w:rPr>
          <w:rFonts w:ascii="Arial" w:hAnsi="Arial" w:cs="Arial"/>
          <w:sz w:val="24"/>
          <w:szCs w:val="24"/>
        </w:rPr>
      </w:pPr>
      <w:r w:rsidRPr="00571AAD">
        <w:rPr>
          <w:rFonts w:ascii="Arial" w:hAnsi="Arial" w:cs="Arial"/>
          <w:sz w:val="24"/>
          <w:szCs w:val="24"/>
        </w:rPr>
        <w:t xml:space="preserve"> </w:t>
      </w:r>
    </w:p>
    <w:p w:rsidR="003A3C9D" w:rsidRDefault="002109FC">
      <w:pPr>
        <w:spacing w:after="0" w:line="259" w:lineRule="auto"/>
        <w:ind w:left="0" w:firstLine="0"/>
        <w:jc w:val="left"/>
      </w:pPr>
      <w:r>
        <w:t xml:space="preserve"> </w:t>
      </w:r>
    </w:p>
    <w:sectPr w:rsidR="003A3C9D" w:rsidSect="00571AAD">
      <w:pgSz w:w="11906" w:h="16838"/>
      <w:pgMar w:top="567" w:right="1418" w:bottom="567"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9201B8"/>
    <w:multiLevelType w:val="hybridMultilevel"/>
    <w:tmpl w:val="39AE1D16"/>
    <w:lvl w:ilvl="0" w:tplc="53D234FC">
      <w:start w:val="1"/>
      <w:numFmt w:val="bullet"/>
      <w:lvlText w:val="-"/>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ACA23DA">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EA23D4E">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32279D8">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75268E6">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272DB5A">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006272A">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AC63532">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34C4EDA">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42271409"/>
    <w:multiLevelType w:val="hybridMultilevel"/>
    <w:tmpl w:val="B9601242"/>
    <w:lvl w:ilvl="0" w:tplc="D1A07E34">
      <w:start w:val="1"/>
      <w:numFmt w:val="upperRoman"/>
      <w:pStyle w:val="Titre1"/>
      <w:lvlText w:val="%1."/>
      <w:lvlJc w:val="left"/>
      <w:pPr>
        <w:ind w:left="0"/>
      </w:pPr>
      <w:rPr>
        <w:rFonts w:ascii="Arial" w:eastAsia="Calibri" w:hAnsi="Arial" w:cs="Arial" w:hint="default"/>
        <w:b/>
        <w:bCs/>
        <w:i w:val="0"/>
        <w:strike w:val="0"/>
        <w:dstrike w:val="0"/>
        <w:color w:val="000000"/>
        <w:sz w:val="24"/>
        <w:szCs w:val="24"/>
        <w:u w:val="none" w:color="000000"/>
        <w:bdr w:val="none" w:sz="0" w:space="0" w:color="auto"/>
        <w:shd w:val="clear" w:color="auto" w:fill="auto"/>
        <w:vertAlign w:val="baseline"/>
      </w:rPr>
    </w:lvl>
    <w:lvl w:ilvl="1" w:tplc="BE3CB464">
      <w:start w:val="1"/>
      <w:numFmt w:val="lowerLetter"/>
      <w:lvlText w:val="%2"/>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EE8AA6F6">
      <w:start w:val="1"/>
      <w:numFmt w:val="lowerRoman"/>
      <w:lvlText w:val="%3"/>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AD28537A">
      <w:start w:val="1"/>
      <w:numFmt w:val="decimal"/>
      <w:lvlText w:val="%4"/>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F9BAF962">
      <w:start w:val="1"/>
      <w:numFmt w:val="lowerLetter"/>
      <w:lvlText w:val="%5"/>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B372BED2">
      <w:start w:val="1"/>
      <w:numFmt w:val="lowerRoman"/>
      <w:lvlText w:val="%6"/>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2ED2A854">
      <w:start w:val="1"/>
      <w:numFmt w:val="decimal"/>
      <w:lvlText w:val="%7"/>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2BD6185E">
      <w:start w:val="1"/>
      <w:numFmt w:val="lowerLetter"/>
      <w:lvlText w:val="%8"/>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006019C">
      <w:start w:val="1"/>
      <w:numFmt w:val="lowerRoman"/>
      <w:lvlText w:val="%9"/>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C9D"/>
    <w:rsid w:val="002109FC"/>
    <w:rsid w:val="003A3C9D"/>
    <w:rsid w:val="00571A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60B201-ADF9-4C58-B4D7-81445622A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6" w:line="268" w:lineRule="auto"/>
      <w:ind w:left="10" w:hanging="10"/>
      <w:jc w:val="both"/>
    </w:pPr>
    <w:rPr>
      <w:rFonts w:ascii="Calibri" w:eastAsia="Calibri" w:hAnsi="Calibri" w:cs="Calibri"/>
      <w:color w:val="000000"/>
    </w:rPr>
  </w:style>
  <w:style w:type="paragraph" w:styleId="Titre1">
    <w:name w:val="heading 1"/>
    <w:next w:val="Normal"/>
    <w:link w:val="Titre1Car"/>
    <w:uiPriority w:val="9"/>
    <w:unhideWhenUsed/>
    <w:qFormat/>
    <w:pPr>
      <w:keepNext/>
      <w:keepLines/>
      <w:numPr>
        <w:numId w:val="2"/>
      </w:numPr>
      <w:spacing w:after="217"/>
      <w:ind w:left="10" w:right="3" w:hanging="10"/>
      <w:outlineLvl w:val="0"/>
    </w:pPr>
    <w:rPr>
      <w:rFonts w:ascii="Calibri" w:eastAsia="Calibri" w:hAnsi="Calibri" w:cs="Calibri"/>
      <w:b/>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Calibri" w:eastAsia="Calibri" w:hAnsi="Calibri" w:cs="Calibri"/>
      <w:b/>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453</Words>
  <Characters>2493</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ctc</Company>
  <LinksUpToDate>false</LinksUpToDate>
  <CharactersWithSpaces>2941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ALKHALFIOUI Alia</dc:creator>
  <cp:keywords/>
  <cp:lastModifiedBy>IVRY Jean-Dominique</cp:lastModifiedBy>
  <cp:revision>4</cp:revision>
  <dcterms:created xsi:type="dcterms:W3CDTF">2018-11-20T13:31:00Z</dcterms:created>
  <dcterms:modified xsi:type="dcterms:W3CDTF">2018-11-20T14:59:00Z</dcterms:modified>
</cp:coreProperties>
</file>